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B" w:rsidRPr="00D376F5" w:rsidRDefault="000008F2" w:rsidP="001247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D376F5">
        <w:rPr>
          <w:rFonts w:ascii="Times New Roman" w:hAnsi="Times New Roman"/>
          <w:bCs/>
          <w:sz w:val="28"/>
          <w:szCs w:val="28"/>
        </w:rPr>
        <w:t>Проект</w:t>
      </w:r>
    </w:p>
    <w:p w:rsidR="000008F2" w:rsidRPr="00D376F5" w:rsidRDefault="000008F2" w:rsidP="0012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08F2" w:rsidRPr="00D376F5" w:rsidRDefault="000008F2" w:rsidP="001247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76F5">
        <w:rPr>
          <w:rFonts w:ascii="Times New Roman" w:hAnsi="Times New Roman"/>
          <w:b/>
          <w:sz w:val="28"/>
          <w:szCs w:val="28"/>
          <w:lang w:eastAsia="ru-RU"/>
        </w:rPr>
        <w:t>ПРАВИТЕЛЬСТВО РОССИЙСКОЙ ФЕДЕРАЦИИ</w:t>
      </w: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6F5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6F5">
        <w:rPr>
          <w:rFonts w:ascii="Times New Roman" w:hAnsi="Times New Roman"/>
          <w:sz w:val="28"/>
          <w:szCs w:val="28"/>
          <w:lang w:eastAsia="ru-RU"/>
        </w:rPr>
        <w:t>от</w:t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</w:r>
      <w:r w:rsidRPr="00D376F5">
        <w:rPr>
          <w:rFonts w:ascii="Times New Roman" w:hAnsi="Times New Roman"/>
          <w:sz w:val="28"/>
          <w:szCs w:val="28"/>
          <w:lang w:eastAsia="ru-RU"/>
        </w:rPr>
        <w:tab/>
        <w:t>№</w:t>
      </w: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376F5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08F2" w:rsidRPr="00D376F5" w:rsidRDefault="000008F2" w:rsidP="00000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08F2" w:rsidRPr="00D376F5" w:rsidRDefault="00A04902" w:rsidP="000008F2">
      <w:pPr>
        <w:spacing w:before="720"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4902">
        <w:rPr>
          <w:rFonts w:ascii="Times New Roman" w:hAnsi="Times New Roman"/>
          <w:b/>
          <w:sz w:val="28"/>
          <w:szCs w:val="28"/>
        </w:rPr>
        <w:t>Об утверждении требований к составу и содержанию проекта организации работ по сносу объ</w:t>
      </w:r>
      <w:r>
        <w:rPr>
          <w:rFonts w:ascii="Times New Roman" w:hAnsi="Times New Roman"/>
          <w:b/>
          <w:sz w:val="28"/>
          <w:szCs w:val="28"/>
        </w:rPr>
        <w:t>екта капитального строительства</w:t>
      </w:r>
    </w:p>
    <w:p w:rsidR="0012476B" w:rsidRPr="00D376F5" w:rsidRDefault="00A04902" w:rsidP="000008F2">
      <w:pPr>
        <w:autoSpaceDE w:val="0"/>
        <w:autoSpaceDN w:val="0"/>
        <w:adjustRightInd w:val="0"/>
        <w:spacing w:before="7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</w:t>
      </w:r>
      <w:r w:rsidR="004C272F" w:rsidRPr="004C272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55</w:t>
      </w:r>
      <w:r w:rsidR="00614816">
        <w:rPr>
          <w:rFonts w:ascii="Times New Roman" w:hAnsi="Times New Roman"/>
          <w:sz w:val="28"/>
          <w:szCs w:val="28"/>
        </w:rPr>
        <w:t>.</w:t>
      </w:r>
      <w:r w:rsidRPr="0061481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</w:t>
      </w:r>
      <w:r w:rsidR="006D08E6" w:rsidRPr="006D08E6">
        <w:rPr>
          <w:rFonts w:ascii="Times New Roman" w:hAnsi="Times New Roman"/>
          <w:sz w:val="28"/>
          <w:szCs w:val="28"/>
        </w:rPr>
        <w:t xml:space="preserve"> </w:t>
      </w:r>
      <w:r w:rsidR="006D08E6">
        <w:rPr>
          <w:rFonts w:ascii="Times New Roman" w:hAnsi="Times New Roman"/>
          <w:sz w:val="28"/>
          <w:szCs w:val="28"/>
        </w:rPr>
        <w:t>(</w:t>
      </w:r>
      <w:r w:rsidR="004C272F" w:rsidRPr="004C272F">
        <w:rPr>
          <w:rFonts w:ascii="Times New Roman" w:hAnsi="Times New Roman"/>
          <w:sz w:val="28"/>
          <w:szCs w:val="28"/>
        </w:rPr>
        <w:t>Собрание законодательства Российской Федерации, 2005, № 1, ст. 16; №  30, ст. 3128; 2006, № 1, ст. 10, 21;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52, ст. 6419; 2010, № 31, ст. 4195, 4209; № 48, ст. 6246; 2011, № 13, ст. 1688; № 17, ст. 2310; № 27, ст. 3880; № 29, ст. 4281; № 30, ст.  4563, 4572, 4590, 4591, 4594, 4605; № 49, ст. 7015, 7042; № 50, ст. 7343; 2012, №  26, ст. 3446; № 31, ст. 4322; № 47, ст. 6390; № 53, ст. 7614, 7619, 7643; 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2018, № 1, ст. 27, 39, 47, 90, 91</w:t>
      </w:r>
      <w:r w:rsidR="007F3997">
        <w:rPr>
          <w:rFonts w:ascii="Times New Roman" w:hAnsi="Times New Roman"/>
          <w:sz w:val="28"/>
          <w:szCs w:val="28"/>
        </w:rPr>
        <w:t>;</w:t>
      </w:r>
      <w:r w:rsidR="007F3997" w:rsidRPr="007F3997">
        <w:rPr>
          <w:rFonts w:ascii="Times New Roman" w:hAnsi="Times New Roman"/>
          <w:sz w:val="28"/>
          <w:szCs w:val="28"/>
        </w:rPr>
        <w:t xml:space="preserve"> №</w:t>
      </w:r>
      <w:r w:rsidR="007F3997">
        <w:rPr>
          <w:rFonts w:ascii="Times New Roman" w:hAnsi="Times New Roman"/>
          <w:sz w:val="28"/>
          <w:szCs w:val="28"/>
        </w:rPr>
        <w:t> </w:t>
      </w:r>
      <w:r w:rsidR="007F3997" w:rsidRPr="007F3997">
        <w:rPr>
          <w:rFonts w:ascii="Times New Roman" w:hAnsi="Times New Roman"/>
          <w:sz w:val="28"/>
          <w:szCs w:val="28"/>
        </w:rPr>
        <w:t>32, ст. 5133, 5134, 5135</w:t>
      </w:r>
      <w:r w:rsidR="006D08E6">
        <w:rPr>
          <w:rFonts w:ascii="Times New Roman" w:hAnsi="Times New Roman"/>
          <w:sz w:val="28"/>
          <w:szCs w:val="28"/>
        </w:rPr>
        <w:t xml:space="preserve">) </w:t>
      </w:r>
      <w:r w:rsidR="0012476B" w:rsidRPr="00D376F5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="007F3997">
        <w:rPr>
          <w:rFonts w:ascii="Times New Roman" w:hAnsi="Times New Roman"/>
          <w:sz w:val="28"/>
          <w:szCs w:val="28"/>
        </w:rPr>
        <w:br/>
      </w:r>
      <w:r w:rsidR="0012476B" w:rsidRPr="00D376F5">
        <w:rPr>
          <w:rFonts w:ascii="Times New Roman" w:hAnsi="Times New Roman"/>
          <w:b/>
          <w:sz w:val="28"/>
          <w:szCs w:val="28"/>
        </w:rPr>
        <w:t>п о с т а н о в л я е т</w:t>
      </w:r>
      <w:r w:rsidR="0012476B" w:rsidRPr="00D376F5">
        <w:rPr>
          <w:rFonts w:ascii="Times New Roman" w:hAnsi="Times New Roman"/>
          <w:sz w:val="28"/>
          <w:szCs w:val="28"/>
        </w:rPr>
        <w:t>:</w:t>
      </w:r>
    </w:p>
    <w:p w:rsidR="00BF3887" w:rsidRDefault="000008F2" w:rsidP="0000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376F5">
        <w:rPr>
          <w:rFonts w:ascii="Times New Roman" w:hAnsi="Times New Roman"/>
          <w:sz w:val="28"/>
          <w:szCs w:val="28"/>
          <w:shd w:val="clear" w:color="auto" w:fill="FFFFFF"/>
        </w:rPr>
        <w:t xml:space="preserve">Утвердить прилагаемые </w:t>
      </w:r>
      <w:r w:rsidR="00A04902" w:rsidRPr="00A04902">
        <w:rPr>
          <w:rFonts w:ascii="Times New Roman" w:hAnsi="Times New Roman"/>
          <w:sz w:val="28"/>
          <w:szCs w:val="28"/>
          <w:shd w:val="clear" w:color="auto" w:fill="FFFFFF"/>
        </w:rPr>
        <w:t>требования к составу и содержанию проекта организации работ по сносу объекта капитального строительства</w:t>
      </w:r>
      <w:r w:rsidRPr="00D376F5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C272F" w:rsidRDefault="004C272F" w:rsidP="0000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C272F" w:rsidRPr="00D376F5" w:rsidRDefault="004C272F" w:rsidP="00000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F3887" w:rsidRPr="00D376F5" w:rsidTr="000008F2">
        <w:tc>
          <w:tcPr>
            <w:tcW w:w="4530" w:type="dxa"/>
          </w:tcPr>
          <w:p w:rsidR="00BF3887" w:rsidRPr="00D376F5" w:rsidRDefault="00BF3887" w:rsidP="000008F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BF3887" w:rsidRPr="00D376F5" w:rsidRDefault="00BF3887" w:rsidP="000008F2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530" w:type="dxa"/>
          </w:tcPr>
          <w:p w:rsidR="00BF3887" w:rsidRPr="00D376F5" w:rsidRDefault="00BF3887" w:rsidP="000008F2">
            <w:pPr>
              <w:autoSpaceDE w:val="0"/>
              <w:autoSpaceDN w:val="0"/>
              <w:adjustRightInd w:val="0"/>
              <w:spacing w:before="360" w:after="0" w:line="240" w:lineRule="auto"/>
              <w:ind w:right="-11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76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Медведев</w:t>
            </w:r>
          </w:p>
        </w:tc>
      </w:tr>
    </w:tbl>
    <w:p w:rsidR="009163E9" w:rsidRDefault="009163E9" w:rsidP="00583B5E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  <w:sectPr w:rsidR="009163E9" w:rsidSect="009163E9">
          <w:headerReference w:type="default" r:id="rId8"/>
          <w:headerReference w:type="first" r:id="rId9"/>
          <w:pgSz w:w="11906" w:h="16838" w:code="9"/>
          <w:pgMar w:top="1134" w:right="1133" w:bottom="1134" w:left="1418" w:header="709" w:footer="709" w:gutter="0"/>
          <w:cols w:space="708"/>
          <w:titlePg/>
          <w:docGrid w:linePitch="360"/>
        </w:sectPr>
      </w:pPr>
    </w:p>
    <w:p w:rsidR="009163E9" w:rsidRPr="00D376F5" w:rsidRDefault="009163E9" w:rsidP="009163E9">
      <w:pPr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Утверждены</w:t>
      </w:r>
    </w:p>
    <w:p w:rsidR="009163E9" w:rsidRPr="00D376F5" w:rsidRDefault="009163E9" w:rsidP="009163E9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9163E9" w:rsidRPr="00D376F5" w:rsidRDefault="009163E9" w:rsidP="009163E9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Российской Федерации</w:t>
      </w:r>
    </w:p>
    <w:p w:rsidR="009163E9" w:rsidRPr="00D376F5" w:rsidRDefault="009163E9" w:rsidP="009163E9">
      <w:pPr>
        <w:pStyle w:val="a4"/>
        <w:ind w:firstLine="4536"/>
        <w:jc w:val="center"/>
        <w:rPr>
          <w:rFonts w:ascii="Times New Roman" w:hAnsi="Times New Roman"/>
          <w:sz w:val="28"/>
          <w:szCs w:val="28"/>
        </w:rPr>
      </w:pPr>
      <w:r w:rsidRPr="00D376F5">
        <w:rPr>
          <w:rFonts w:ascii="Times New Roman" w:hAnsi="Times New Roman"/>
          <w:sz w:val="28"/>
          <w:szCs w:val="28"/>
        </w:rPr>
        <w:t>от «___» ____________ г. № ______</w:t>
      </w:r>
    </w:p>
    <w:p w:rsidR="009163E9" w:rsidRPr="00D376F5" w:rsidRDefault="009163E9" w:rsidP="009163E9">
      <w:pPr>
        <w:pStyle w:val="a4"/>
        <w:ind w:left="4253" w:firstLine="4536"/>
        <w:jc w:val="both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163E9" w:rsidRPr="00D376F5" w:rsidRDefault="009163E9" w:rsidP="009163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</w:p>
    <w:p w:rsidR="009163E9" w:rsidRPr="00D376F5" w:rsidRDefault="009163E9" w:rsidP="009163E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04902">
        <w:rPr>
          <w:rFonts w:ascii="Times New Roman" w:hAnsi="Times New Roman"/>
          <w:b/>
          <w:sz w:val="28"/>
          <w:szCs w:val="28"/>
        </w:rPr>
        <w:t>к составу и содержанию проекта организации работ по сносу</w:t>
      </w:r>
      <w:r>
        <w:rPr>
          <w:rFonts w:ascii="Times New Roman" w:hAnsi="Times New Roman"/>
          <w:b/>
          <w:sz w:val="28"/>
          <w:szCs w:val="28"/>
        </w:rPr>
        <w:br/>
      </w:r>
      <w:r w:rsidRPr="00A04902">
        <w:rPr>
          <w:rFonts w:ascii="Times New Roman" w:hAnsi="Times New Roman"/>
          <w:b/>
          <w:sz w:val="28"/>
          <w:szCs w:val="28"/>
        </w:rPr>
        <w:t>объекта капитального строительства</w:t>
      </w:r>
    </w:p>
    <w:p w:rsidR="009163E9" w:rsidRPr="00D376F5" w:rsidRDefault="009163E9" w:rsidP="009163E9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9163E9" w:rsidRPr="005647CB" w:rsidRDefault="009163E9" w:rsidP="00916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5647CB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 </w:t>
      </w:r>
      <w:r w:rsidRPr="005647CB">
        <w:rPr>
          <w:rFonts w:ascii="Times New Roman" w:eastAsiaTheme="minorHAnsi" w:hAnsi="Times New Roman"/>
          <w:sz w:val="28"/>
          <w:szCs w:val="28"/>
        </w:rPr>
        <w:t xml:space="preserve">Настоящие Требования устанавливают состав и содержание проекта организации работ по сносу объекта капитального строительства и не распространяются на случаи, предусмотренные частями 3 и </w:t>
      </w:r>
      <w:r w:rsidRPr="002A3C69">
        <w:rPr>
          <w:rFonts w:ascii="Times New Roman" w:eastAsiaTheme="minorHAnsi" w:hAnsi="Times New Roman"/>
          <w:sz w:val="28"/>
          <w:szCs w:val="28"/>
        </w:rPr>
        <w:t>8</w:t>
      </w:r>
      <w:r w:rsidRPr="005647CB">
        <w:rPr>
          <w:rFonts w:ascii="Times New Roman" w:eastAsiaTheme="minorHAnsi" w:hAnsi="Times New Roman"/>
          <w:sz w:val="28"/>
          <w:szCs w:val="28"/>
        </w:rPr>
        <w:t xml:space="preserve"> статьи 55.30 Градостроительного кодекса Российской Федерации. </w:t>
      </w:r>
    </w:p>
    <w:p w:rsidR="009163E9" w:rsidRDefault="009163E9" w:rsidP="00916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2. </w:t>
      </w:r>
      <w:r w:rsidRPr="005647CB">
        <w:rPr>
          <w:rFonts w:ascii="Times New Roman" w:eastAsiaTheme="minorHAnsi" w:hAnsi="Times New Roman"/>
          <w:sz w:val="28"/>
          <w:szCs w:val="28"/>
        </w:rPr>
        <w:t>Проект организации работ по сносу объекта капитального строительства содержит текстовую и графическую части.</w:t>
      </w:r>
    </w:p>
    <w:p w:rsidR="009163E9" w:rsidRPr="005647CB" w:rsidRDefault="009163E9" w:rsidP="00916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3. </w:t>
      </w:r>
      <w:r w:rsidRPr="005647CB">
        <w:rPr>
          <w:rFonts w:ascii="Times New Roman" w:eastAsiaTheme="minorHAnsi" w:hAnsi="Times New Roman"/>
          <w:sz w:val="28"/>
          <w:szCs w:val="28"/>
        </w:rPr>
        <w:t>Текстовая часть проекта организации работ по сносу объекта капитального строительства содержит:</w:t>
      </w:r>
    </w:p>
    <w:p w:rsidR="009163E9" w:rsidRDefault="00953E26" w:rsidP="00E55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A62DA5">
        <w:rPr>
          <w:rFonts w:ascii="Times New Roman" w:eastAsiaTheme="minorHAnsi" w:hAnsi="Times New Roman"/>
          <w:sz w:val="28"/>
          <w:szCs w:val="28"/>
        </w:rPr>
        <w:t xml:space="preserve">сведения о </w:t>
      </w:r>
      <w:r w:rsidR="009163E9">
        <w:rPr>
          <w:rFonts w:ascii="Times New Roman" w:eastAsiaTheme="minorHAnsi" w:hAnsi="Times New Roman"/>
          <w:sz w:val="28"/>
          <w:szCs w:val="28"/>
        </w:rPr>
        <w:t>документ</w:t>
      </w:r>
      <w:r w:rsidR="00A62DA5">
        <w:rPr>
          <w:rFonts w:ascii="Times New Roman" w:eastAsiaTheme="minorHAnsi" w:hAnsi="Times New Roman"/>
          <w:sz w:val="28"/>
          <w:szCs w:val="28"/>
        </w:rPr>
        <w:t>е</w:t>
      </w:r>
      <w:r w:rsidR="009163E9">
        <w:rPr>
          <w:rFonts w:ascii="Times New Roman" w:eastAsiaTheme="minorHAnsi" w:hAnsi="Times New Roman"/>
          <w:sz w:val="28"/>
          <w:szCs w:val="28"/>
        </w:rPr>
        <w:t>, являющ</w:t>
      </w:r>
      <w:r w:rsidR="00A62DA5">
        <w:rPr>
          <w:rFonts w:ascii="Times New Roman" w:eastAsiaTheme="minorHAnsi" w:hAnsi="Times New Roman"/>
          <w:sz w:val="28"/>
          <w:szCs w:val="28"/>
        </w:rPr>
        <w:t>имся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основание</w:t>
      </w:r>
      <w:r w:rsidR="009163E9">
        <w:rPr>
          <w:rFonts w:ascii="Times New Roman" w:eastAsiaTheme="minorHAnsi" w:hAnsi="Times New Roman"/>
          <w:sz w:val="28"/>
          <w:szCs w:val="28"/>
        </w:rPr>
        <w:t>м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 для разработки проекта организации работ по сносу объектов капитального строительства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(</w:t>
      </w:r>
      <w:r w:rsidR="009163E9" w:rsidRPr="00900A62">
        <w:rPr>
          <w:rFonts w:ascii="Times New Roman" w:eastAsiaTheme="minorHAnsi" w:hAnsi="Times New Roman"/>
          <w:sz w:val="28"/>
          <w:szCs w:val="28"/>
        </w:rPr>
        <w:t>решени</w:t>
      </w:r>
      <w:r w:rsidR="00E551BB">
        <w:rPr>
          <w:rFonts w:ascii="Times New Roman" w:eastAsiaTheme="minorHAnsi" w:hAnsi="Times New Roman"/>
          <w:sz w:val="28"/>
          <w:szCs w:val="28"/>
        </w:rPr>
        <w:t>е</w:t>
      </w:r>
      <w:r w:rsidR="009163E9" w:rsidRPr="00900A62">
        <w:rPr>
          <w:rFonts w:ascii="Times New Roman" w:eastAsiaTheme="minorHAnsi" w:hAnsi="Times New Roman"/>
          <w:sz w:val="28"/>
          <w:szCs w:val="28"/>
        </w:rPr>
        <w:t xml:space="preserve"> собственника объекта капитального строительства </w:t>
      </w:r>
      <w:r w:rsidR="0038227F" w:rsidRPr="0038227F">
        <w:rPr>
          <w:rFonts w:ascii="Times New Roman" w:eastAsiaTheme="minorHAnsi" w:hAnsi="Times New Roman"/>
          <w:sz w:val="28"/>
          <w:szCs w:val="28"/>
        </w:rPr>
        <w:t>или собственников помещений в нем</w:t>
      </w:r>
      <w:r w:rsidR="0038227F">
        <w:rPr>
          <w:rFonts w:ascii="Times New Roman" w:eastAsiaTheme="minorHAnsi" w:hAnsi="Times New Roman"/>
          <w:sz w:val="28"/>
          <w:szCs w:val="28"/>
        </w:rPr>
        <w:t xml:space="preserve"> </w:t>
      </w:r>
      <w:r w:rsidR="009163E9" w:rsidRPr="00900A62">
        <w:rPr>
          <w:rFonts w:ascii="Times New Roman" w:eastAsiaTheme="minorHAnsi" w:hAnsi="Times New Roman"/>
          <w:sz w:val="28"/>
          <w:szCs w:val="28"/>
        </w:rPr>
        <w:t>или застройщика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, </w:t>
      </w:r>
      <w:r w:rsidR="009163E9" w:rsidRPr="00900A62">
        <w:rPr>
          <w:rFonts w:ascii="Times New Roman" w:eastAsiaTheme="minorHAnsi" w:hAnsi="Times New Roman"/>
          <w:sz w:val="28"/>
          <w:szCs w:val="28"/>
        </w:rPr>
        <w:t>решени</w:t>
      </w:r>
      <w:r w:rsidR="00E551BB">
        <w:rPr>
          <w:rFonts w:ascii="Times New Roman" w:eastAsiaTheme="minorHAnsi" w:hAnsi="Times New Roman"/>
          <w:sz w:val="28"/>
          <w:szCs w:val="28"/>
        </w:rPr>
        <w:t>е</w:t>
      </w:r>
      <w:r w:rsidR="009163E9" w:rsidRPr="00900A62">
        <w:rPr>
          <w:rFonts w:ascii="Times New Roman" w:eastAsiaTheme="minorHAnsi" w:hAnsi="Times New Roman"/>
          <w:sz w:val="28"/>
          <w:szCs w:val="28"/>
        </w:rPr>
        <w:t xml:space="preserve"> суда или органа местного самоуправления</w:t>
      </w:r>
      <w:r w:rsidR="00E551BB">
        <w:rPr>
          <w:rFonts w:ascii="Times New Roman" w:eastAsiaTheme="minorHAnsi" w:hAnsi="Times New Roman"/>
          <w:sz w:val="28"/>
          <w:szCs w:val="28"/>
        </w:rPr>
        <w:t>, соглашение о возмещении убытков,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территории)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953E26" w:rsidRDefault="00953E26" w:rsidP="0095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>вид</w:t>
      </w:r>
      <w:r w:rsidR="00FE5E06" w:rsidRPr="00953E26">
        <w:rPr>
          <w:rFonts w:ascii="Times New Roman" w:eastAsiaTheme="minorHAnsi" w:hAnsi="Times New Roman"/>
          <w:sz w:val="28"/>
          <w:szCs w:val="28"/>
        </w:rPr>
        <w:t xml:space="preserve"> и описание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строительства, подлежащего сносу, с указанием основных параметров, конструктивных и инженерно-технических характеристик;</w:t>
      </w:r>
    </w:p>
    <w:p w:rsidR="009163E9" w:rsidRPr="002A3C6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 </w:t>
      </w:r>
      <w:r w:rsidR="00A62DA5">
        <w:rPr>
          <w:rFonts w:ascii="Times New Roman" w:eastAsiaTheme="minorHAnsi" w:hAnsi="Times New Roman"/>
          <w:sz w:val="28"/>
          <w:szCs w:val="28"/>
        </w:rPr>
        <w:t xml:space="preserve">сведения о </w:t>
      </w:r>
      <w:r w:rsidR="009163E9" w:rsidRPr="002A3C69">
        <w:rPr>
          <w:rFonts w:ascii="Times New Roman" w:eastAsiaTheme="minorHAnsi" w:hAnsi="Times New Roman"/>
          <w:sz w:val="28"/>
          <w:szCs w:val="28"/>
        </w:rPr>
        <w:t>проектн</w:t>
      </w:r>
      <w:r w:rsidR="00FE5E06">
        <w:rPr>
          <w:rFonts w:ascii="Times New Roman" w:eastAsiaTheme="minorHAnsi" w:hAnsi="Times New Roman"/>
          <w:sz w:val="28"/>
          <w:szCs w:val="28"/>
        </w:rPr>
        <w:t>ой</w:t>
      </w:r>
      <w:r w:rsidR="009163E9" w:rsidRPr="002A3C69">
        <w:rPr>
          <w:rFonts w:ascii="Times New Roman" w:eastAsiaTheme="minorHAnsi" w:hAnsi="Times New Roman"/>
          <w:sz w:val="28"/>
          <w:szCs w:val="28"/>
        </w:rPr>
        <w:t xml:space="preserve"> документаци</w:t>
      </w:r>
      <w:r w:rsidR="00FE5E06">
        <w:rPr>
          <w:rFonts w:ascii="Times New Roman" w:eastAsiaTheme="minorHAnsi" w:hAnsi="Times New Roman"/>
          <w:sz w:val="28"/>
          <w:szCs w:val="28"/>
        </w:rPr>
        <w:t>и</w:t>
      </w:r>
      <w:r w:rsidR="009163E9" w:rsidRPr="002A3C69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строительства, подлежащего сносу (при наличии);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 </w:t>
      </w:r>
      <w:r w:rsidR="00A62DA5">
        <w:rPr>
          <w:rFonts w:ascii="Times New Roman" w:eastAsiaTheme="minorHAnsi" w:hAnsi="Times New Roman"/>
          <w:sz w:val="28"/>
          <w:szCs w:val="28"/>
        </w:rPr>
        <w:t>сведения о</w:t>
      </w:r>
      <w:r w:rsidR="00FE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9163E9">
        <w:rPr>
          <w:rFonts w:ascii="Times New Roman" w:eastAsiaTheme="minorHAnsi" w:hAnsi="Times New Roman"/>
          <w:sz w:val="28"/>
          <w:szCs w:val="28"/>
        </w:rPr>
        <w:t>заключени</w:t>
      </w:r>
      <w:r w:rsidR="00A62DA5">
        <w:rPr>
          <w:rFonts w:ascii="Times New Roman" w:eastAsiaTheme="minorHAnsi" w:hAnsi="Times New Roman"/>
          <w:sz w:val="28"/>
          <w:szCs w:val="28"/>
        </w:rPr>
        <w:t>и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государственной или негосударственной экспертизы проектной документации объекта капитального строительства, подлежащего сносу (при наличии);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 сведения о </w:t>
      </w:r>
      <w:r w:rsidR="009163E9">
        <w:rPr>
          <w:rFonts w:ascii="Times New Roman" w:eastAsiaTheme="minorHAnsi" w:hAnsi="Times New Roman"/>
          <w:sz w:val="28"/>
          <w:szCs w:val="28"/>
        </w:rPr>
        <w:t>результат</w:t>
      </w:r>
      <w:r>
        <w:rPr>
          <w:rFonts w:ascii="Times New Roman" w:eastAsiaTheme="minorHAnsi" w:hAnsi="Times New Roman"/>
          <w:sz w:val="28"/>
          <w:szCs w:val="28"/>
        </w:rPr>
        <w:t>ах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и материал</w:t>
      </w:r>
      <w:r>
        <w:rPr>
          <w:rFonts w:ascii="Times New Roman" w:eastAsiaTheme="minorHAnsi" w:hAnsi="Times New Roman"/>
          <w:sz w:val="28"/>
          <w:szCs w:val="28"/>
        </w:rPr>
        <w:t>ах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обследования объекта капитального строительства, подлежащего сносу;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6) </w:t>
      </w:r>
      <w:r w:rsidR="009163E9">
        <w:rPr>
          <w:rFonts w:ascii="Times New Roman" w:eastAsiaTheme="minorHAnsi" w:hAnsi="Times New Roman"/>
          <w:sz w:val="28"/>
          <w:szCs w:val="28"/>
        </w:rPr>
        <w:t>перечень демонтируемого технологического оборудования, габаритные размеры и массы, условия демонтажа и транспортирования (</w:t>
      </w:r>
      <w:proofErr w:type="gramStart"/>
      <w:r w:rsidR="009163E9">
        <w:rPr>
          <w:rFonts w:ascii="Times New Roman" w:eastAsiaTheme="minorHAnsi" w:hAnsi="Times New Roman"/>
          <w:sz w:val="28"/>
          <w:szCs w:val="28"/>
        </w:rPr>
        <w:t>при</w:t>
      </w:r>
      <w:r w:rsidR="00FE5E06">
        <w:rPr>
          <w:rFonts w:ascii="Times New Roman" w:eastAsiaTheme="minorHAnsi" w:hAnsi="Times New Roman"/>
          <w:sz w:val="28"/>
          <w:szCs w:val="28"/>
        </w:rPr>
        <w:t>  </w:t>
      </w:r>
      <w:r w:rsidR="009163E9">
        <w:rPr>
          <w:rFonts w:ascii="Times New Roman" w:eastAsiaTheme="minorHAnsi" w:hAnsi="Times New Roman"/>
          <w:sz w:val="28"/>
          <w:szCs w:val="28"/>
        </w:rPr>
        <w:t>наличии</w:t>
      </w:r>
      <w:proofErr w:type="gramEnd"/>
      <w:r w:rsidR="009163E9">
        <w:rPr>
          <w:rFonts w:ascii="Times New Roman" w:eastAsiaTheme="minorHAnsi" w:hAnsi="Times New Roman"/>
          <w:sz w:val="28"/>
          <w:szCs w:val="28"/>
        </w:rPr>
        <w:t xml:space="preserve"> такого оборудования);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 </w:t>
      </w:r>
      <w:r w:rsidR="00A62DA5">
        <w:rPr>
          <w:rFonts w:ascii="Times New Roman" w:eastAsiaTheme="minorHAnsi" w:hAnsi="Times New Roman"/>
          <w:sz w:val="28"/>
          <w:szCs w:val="28"/>
        </w:rPr>
        <w:t>сведения об</w:t>
      </w:r>
      <w:r w:rsidR="00FE5E06">
        <w:rPr>
          <w:rFonts w:ascii="Times New Roman" w:eastAsiaTheme="minorHAnsi" w:hAnsi="Times New Roman"/>
          <w:sz w:val="28"/>
          <w:szCs w:val="28"/>
        </w:rPr>
        <w:t xml:space="preserve"> </w:t>
      </w:r>
      <w:r w:rsidR="009163E9" w:rsidRPr="00850193">
        <w:rPr>
          <w:rFonts w:ascii="Times New Roman" w:eastAsiaTheme="minorHAnsi" w:hAnsi="Times New Roman"/>
          <w:sz w:val="28"/>
          <w:szCs w:val="28"/>
        </w:rPr>
        <w:t>услови</w:t>
      </w:r>
      <w:r w:rsidR="00A62DA5">
        <w:rPr>
          <w:rFonts w:ascii="Times New Roman" w:eastAsiaTheme="minorHAnsi" w:hAnsi="Times New Roman"/>
          <w:sz w:val="28"/>
          <w:szCs w:val="28"/>
        </w:rPr>
        <w:t>ях</w:t>
      </w:r>
      <w:r w:rsidR="009163E9" w:rsidRPr="00850193">
        <w:rPr>
          <w:rFonts w:ascii="Times New Roman" w:eastAsiaTheme="minorHAnsi" w:hAnsi="Times New Roman"/>
          <w:sz w:val="28"/>
          <w:szCs w:val="28"/>
        </w:rPr>
        <w:t xml:space="preserve"> отключения объект</w:t>
      </w:r>
      <w:r w:rsidR="009163E9">
        <w:rPr>
          <w:rFonts w:ascii="Times New Roman" w:eastAsiaTheme="minorHAnsi" w:hAnsi="Times New Roman"/>
          <w:sz w:val="28"/>
          <w:szCs w:val="28"/>
        </w:rPr>
        <w:t>а</w:t>
      </w:r>
      <w:r w:rsidR="009163E9" w:rsidRPr="00850193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 от сетей инженерно-технического обеспечения</w:t>
      </w:r>
      <w:r w:rsidR="009163E9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26350F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перечень мероприятий по выведению из эксплуатации </w:t>
      </w:r>
      <w:r w:rsidR="009163E9">
        <w:rPr>
          <w:rFonts w:ascii="Times New Roman" w:eastAsiaTheme="minorHAnsi" w:hAnsi="Times New Roman"/>
          <w:sz w:val="28"/>
          <w:szCs w:val="28"/>
        </w:rPr>
        <w:t>объекта к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апитального строительства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(если вывод объекта капитального строительства из эксплуатации не осуществлен до его сноса в соответствии с законодательством Российской Федерации)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перечень мероприятий по обеспечению защиты </w:t>
      </w:r>
      <w:r w:rsidR="009163E9">
        <w:rPr>
          <w:rFonts w:ascii="Times New Roman" w:eastAsiaTheme="minorHAnsi" w:hAnsi="Times New Roman"/>
          <w:sz w:val="28"/>
          <w:szCs w:val="28"/>
        </w:rPr>
        <w:t>сносимого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описание и обоснование принятого метода сноса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11) 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расчет продолжительности </w:t>
      </w:r>
      <w:r w:rsidR="00FE5E06">
        <w:rPr>
          <w:rFonts w:ascii="Times New Roman" w:eastAsiaTheme="minorHAnsi" w:hAnsi="Times New Roman"/>
          <w:sz w:val="28"/>
          <w:szCs w:val="28"/>
        </w:rPr>
        <w:t xml:space="preserve">работ по </w:t>
      </w:r>
      <w:r w:rsidR="009163E9">
        <w:rPr>
          <w:rFonts w:ascii="Times New Roman" w:eastAsiaTheme="minorHAnsi" w:hAnsi="Times New Roman"/>
          <w:sz w:val="28"/>
          <w:szCs w:val="28"/>
        </w:rPr>
        <w:t>снос</w:t>
      </w:r>
      <w:r w:rsidR="00FE5E06">
        <w:rPr>
          <w:rFonts w:ascii="Times New Roman" w:eastAsiaTheme="minorHAnsi" w:hAnsi="Times New Roman"/>
          <w:sz w:val="28"/>
          <w:szCs w:val="28"/>
        </w:rPr>
        <w:t>у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</w:t>
      </w:r>
      <w:r w:rsidR="009163E9" w:rsidRPr="00E218BD">
        <w:rPr>
          <w:rFonts w:ascii="Times New Roman" w:eastAsiaTheme="minorHAnsi" w:hAnsi="Times New Roman"/>
          <w:sz w:val="28"/>
          <w:szCs w:val="28"/>
        </w:rPr>
        <w:t>объ</w:t>
      </w:r>
      <w:r w:rsidR="009163E9">
        <w:rPr>
          <w:rFonts w:ascii="Times New Roman" w:eastAsiaTheme="minorHAnsi" w:hAnsi="Times New Roman"/>
          <w:sz w:val="28"/>
          <w:szCs w:val="28"/>
        </w:rPr>
        <w:t>екта капитального строительства в зависимости от технологии сноса</w:t>
      </w:r>
      <w:r w:rsidR="00FE5E06">
        <w:rPr>
          <w:rFonts w:ascii="Times New Roman" w:eastAsiaTheme="minorHAnsi" w:hAnsi="Times New Roman"/>
          <w:sz w:val="28"/>
          <w:szCs w:val="28"/>
        </w:rPr>
        <w:t xml:space="preserve"> (при необходимости)</w:t>
      </w:r>
      <w:r w:rsidR="009163E9" w:rsidRPr="00E218BD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расчеты и обоснование размеров зон развала и опасных зон </w:t>
      </w:r>
      <w:proofErr w:type="gramStart"/>
      <w:r w:rsidR="009163E9" w:rsidRPr="00821F28">
        <w:rPr>
          <w:rFonts w:ascii="Times New Roman" w:eastAsiaTheme="minorHAnsi" w:hAnsi="Times New Roman"/>
          <w:sz w:val="28"/>
          <w:szCs w:val="28"/>
        </w:rPr>
        <w:t>в</w:t>
      </w:r>
      <w:r w:rsidR="004F526D">
        <w:rPr>
          <w:rFonts w:ascii="Times New Roman" w:eastAsiaTheme="minorHAnsi" w:hAnsi="Times New Roman"/>
          <w:sz w:val="28"/>
          <w:szCs w:val="28"/>
        </w:rPr>
        <w:t> 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зависимости</w:t>
      </w:r>
      <w:proofErr w:type="gramEnd"/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 от принятого метода сноса;</w:t>
      </w:r>
    </w:p>
    <w:p w:rsidR="009163E9" w:rsidRPr="00640C1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13) </w:t>
      </w:r>
      <w:r w:rsidR="009163E9" w:rsidRPr="00640C19">
        <w:rPr>
          <w:rFonts w:ascii="Times New Roman" w:eastAsiaTheme="minorHAnsi" w:hAnsi="Times New Roman"/>
          <w:sz w:val="28"/>
          <w:szCs w:val="28"/>
        </w:rPr>
        <w:t>оценку вероятности повреждения при сносе объекта капитального строительства действующих сетей инженерно-технического обеспечения;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14)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описание и обоснование методов защиты и защитных устройств </w:t>
      </w:r>
      <w:r w:rsidR="009163E9">
        <w:rPr>
          <w:rFonts w:ascii="Times New Roman" w:eastAsiaTheme="minorHAnsi" w:hAnsi="Times New Roman"/>
          <w:sz w:val="28"/>
          <w:szCs w:val="28"/>
        </w:rPr>
        <w:t>действующих сетей</w:t>
      </w:r>
      <w:r w:rsidR="009163E9" w:rsidRPr="00D8119D">
        <w:rPr>
          <w:rFonts w:ascii="Times New Roman" w:eastAsiaTheme="minorHAnsi" w:hAnsi="Times New Roman"/>
          <w:sz w:val="28"/>
          <w:szCs w:val="28"/>
        </w:rPr>
        <w:t xml:space="preserve"> </w:t>
      </w:r>
      <w:r w:rsidR="009163E9">
        <w:rPr>
          <w:rFonts w:ascii="Times New Roman" w:eastAsiaTheme="minorHAnsi" w:hAnsi="Times New Roman"/>
          <w:sz w:val="28"/>
          <w:szCs w:val="28"/>
        </w:rPr>
        <w:t>инженерно-технического обеспечени</w:t>
      </w:r>
      <w:r w:rsidR="004F526D">
        <w:rPr>
          <w:rFonts w:ascii="Times New Roman" w:eastAsiaTheme="minorHAnsi" w:hAnsi="Times New Roman"/>
          <w:sz w:val="28"/>
          <w:szCs w:val="28"/>
        </w:rPr>
        <w:t>я,</w:t>
      </w:r>
      <w:r w:rsidR="004F526D" w:rsidRPr="004F526D">
        <w:t xml:space="preserve"> </w:t>
      </w:r>
      <w:r w:rsidR="004F526D" w:rsidRPr="004F526D">
        <w:rPr>
          <w:rFonts w:ascii="Times New Roman" w:eastAsiaTheme="minorHAnsi" w:hAnsi="Times New Roman"/>
          <w:sz w:val="28"/>
          <w:szCs w:val="28"/>
        </w:rPr>
        <w:t xml:space="preserve">согласованные </w:t>
      </w:r>
      <w:proofErr w:type="gramStart"/>
      <w:r w:rsidR="004F526D" w:rsidRPr="004F526D">
        <w:rPr>
          <w:rFonts w:ascii="Times New Roman" w:eastAsiaTheme="minorHAnsi" w:hAnsi="Times New Roman"/>
          <w:sz w:val="28"/>
          <w:szCs w:val="28"/>
        </w:rPr>
        <w:t>с</w:t>
      </w:r>
      <w:r w:rsidR="004F526D">
        <w:rPr>
          <w:rFonts w:ascii="Times New Roman" w:eastAsiaTheme="minorHAnsi" w:hAnsi="Times New Roman"/>
          <w:sz w:val="28"/>
          <w:szCs w:val="28"/>
        </w:rPr>
        <w:t>  </w:t>
      </w:r>
      <w:r w:rsidR="004F526D" w:rsidRPr="004F526D">
        <w:rPr>
          <w:rFonts w:ascii="Times New Roman" w:eastAsiaTheme="minorHAnsi" w:hAnsi="Times New Roman"/>
          <w:sz w:val="28"/>
          <w:szCs w:val="28"/>
        </w:rPr>
        <w:t>владельцами</w:t>
      </w:r>
      <w:proofErr w:type="gramEnd"/>
      <w:r w:rsidR="004F526D" w:rsidRPr="004F526D">
        <w:rPr>
          <w:rFonts w:ascii="Times New Roman" w:eastAsiaTheme="minorHAnsi" w:hAnsi="Times New Roman"/>
          <w:sz w:val="28"/>
          <w:szCs w:val="28"/>
        </w:rPr>
        <w:t xml:space="preserve"> этих сетей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описание и обоснование решений по безопасным методам ведения работ по сносу </w:t>
      </w:r>
      <w:r w:rsidR="009163E9" w:rsidRPr="00D8119D">
        <w:rPr>
          <w:rFonts w:ascii="Times New Roman" w:eastAsiaTheme="minorHAnsi" w:hAnsi="Times New Roman"/>
          <w:sz w:val="28"/>
          <w:szCs w:val="28"/>
        </w:rPr>
        <w:t>объекта капитального строительства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, включая </w:t>
      </w:r>
      <w:r w:rsidR="009163E9" w:rsidRPr="005E7BC5">
        <w:rPr>
          <w:rFonts w:ascii="Times New Roman" w:eastAsiaTheme="minorHAnsi" w:hAnsi="Times New Roman"/>
          <w:sz w:val="28"/>
          <w:szCs w:val="28"/>
        </w:rPr>
        <w:t>устройство временных ограждений, подъездных путей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перечень мероприятий</w:t>
      </w:r>
      <w:r w:rsidR="009163E9" w:rsidRPr="005E7BC5">
        <w:rPr>
          <w:rFonts w:ascii="Times New Roman" w:eastAsiaTheme="minorHAnsi" w:hAnsi="Times New Roman"/>
          <w:sz w:val="28"/>
          <w:szCs w:val="28"/>
        </w:rPr>
        <w:t>, направленны</w:t>
      </w:r>
      <w:r w:rsidR="009163E9">
        <w:rPr>
          <w:rFonts w:ascii="Times New Roman" w:eastAsiaTheme="minorHAnsi" w:hAnsi="Times New Roman"/>
          <w:sz w:val="28"/>
          <w:szCs w:val="28"/>
        </w:rPr>
        <w:t>х</w:t>
      </w:r>
      <w:r w:rsidR="009163E9" w:rsidRPr="005E7BC5">
        <w:rPr>
          <w:rFonts w:ascii="Times New Roman" w:eastAsiaTheme="minorHAnsi" w:hAnsi="Times New Roman"/>
          <w:sz w:val="28"/>
          <w:szCs w:val="28"/>
        </w:rPr>
        <w:t xml:space="preserve"> на предупреждение причинения вреда жизни или здоровью людей, имуществу физических или юридических лиц, государственному или муниципальн</w:t>
      </w:r>
      <w:r w:rsidR="009163E9">
        <w:rPr>
          <w:rFonts w:ascii="Times New Roman" w:eastAsiaTheme="minorHAnsi" w:hAnsi="Times New Roman"/>
          <w:sz w:val="28"/>
          <w:szCs w:val="28"/>
        </w:rPr>
        <w:t>ому имуществу, окружающей среде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описание решений по вывозу и утилизации </w:t>
      </w:r>
      <w:r w:rsidR="009163E9">
        <w:rPr>
          <w:rFonts w:ascii="Times New Roman" w:eastAsiaTheme="minorHAnsi" w:hAnsi="Times New Roman"/>
          <w:sz w:val="28"/>
          <w:szCs w:val="28"/>
        </w:rPr>
        <w:t>строительного мусора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;</w:t>
      </w:r>
    </w:p>
    <w:p w:rsidR="00FE5E06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18) </w:t>
      </w:r>
      <w:r w:rsidR="00FE5E06" w:rsidRPr="00FE5E06">
        <w:rPr>
          <w:rFonts w:ascii="Times New Roman" w:eastAsiaTheme="minorHAnsi" w:hAnsi="Times New Roman"/>
          <w:sz w:val="28"/>
          <w:szCs w:val="28"/>
        </w:rPr>
        <w:t>перечень мероприятий по рекультивации и благоустройству земельного участка (при необходимости)</w:t>
      </w:r>
      <w:r w:rsidR="00FE5E06">
        <w:rPr>
          <w:rFonts w:ascii="Times New Roman" w:eastAsiaTheme="minorHAnsi" w:hAnsi="Times New Roman"/>
          <w:sz w:val="28"/>
          <w:szCs w:val="28"/>
        </w:rPr>
        <w:t>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19) </w:t>
      </w:r>
      <w:r w:rsidR="009163E9">
        <w:rPr>
          <w:rFonts w:ascii="Times New Roman" w:eastAsiaTheme="minorHAnsi" w:hAnsi="Times New Roman"/>
          <w:sz w:val="28"/>
          <w:szCs w:val="28"/>
        </w:rPr>
        <w:t>описание решений и порядок действий по вывозу демонтируе</w:t>
      </w:r>
      <w:r w:rsidR="00FE5E06">
        <w:rPr>
          <w:rFonts w:ascii="Times New Roman" w:eastAsiaTheme="minorHAnsi" w:hAnsi="Times New Roman"/>
          <w:sz w:val="28"/>
          <w:szCs w:val="28"/>
        </w:rPr>
        <w:t xml:space="preserve">мого оборудования (при </w:t>
      </w:r>
      <w:r w:rsidR="009163E9">
        <w:rPr>
          <w:rFonts w:ascii="Times New Roman" w:eastAsiaTheme="minorHAnsi" w:hAnsi="Times New Roman"/>
          <w:sz w:val="28"/>
          <w:szCs w:val="28"/>
        </w:rPr>
        <w:t>необходимости);</w:t>
      </w:r>
    </w:p>
    <w:p w:rsidR="009163E9" w:rsidRPr="00821F28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сведения об остающихся после сноса 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объекта капитального строительства 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в случаях, когда наличие такого разрешения предусмотрено законодательством Российской Федерации;</w:t>
      </w:r>
    </w:p>
    <w:p w:rsidR="009163E9" w:rsidRDefault="00953E2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21) 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>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объекта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 капитального строительства</w:t>
      </w:r>
      <w:r w:rsidR="009163E9" w:rsidRPr="00821F28">
        <w:rPr>
          <w:rFonts w:ascii="Times New Roman" w:eastAsiaTheme="minorHAnsi" w:hAnsi="Times New Roman"/>
          <w:sz w:val="28"/>
          <w:szCs w:val="28"/>
        </w:rPr>
        <w:t xml:space="preserve"> путем </w:t>
      </w:r>
      <w:r w:rsidR="009163E9" w:rsidRPr="00821F28">
        <w:rPr>
          <w:rFonts w:ascii="Times New Roman" w:eastAsiaTheme="minorHAnsi" w:hAnsi="Times New Roman"/>
          <w:sz w:val="28"/>
          <w:szCs w:val="28"/>
        </w:rPr>
        <w:lastRenderedPageBreak/>
        <w:t>взрыва, сжигания или иным потенциально опасным методом, перечень дополнительных мер по безопасности при использовании пот</w:t>
      </w:r>
      <w:r w:rsidR="009163E9">
        <w:rPr>
          <w:rFonts w:ascii="Times New Roman" w:eastAsiaTheme="minorHAnsi" w:hAnsi="Times New Roman"/>
          <w:sz w:val="28"/>
          <w:szCs w:val="28"/>
        </w:rPr>
        <w:t>енциально опасных</w:t>
      </w:r>
      <w:r w:rsidR="00E551BB">
        <w:rPr>
          <w:rFonts w:ascii="Times New Roman" w:eastAsiaTheme="minorHAnsi" w:hAnsi="Times New Roman"/>
          <w:sz w:val="28"/>
          <w:szCs w:val="28"/>
        </w:rPr>
        <w:t xml:space="preserve"> методов сноса.</w:t>
      </w:r>
    </w:p>
    <w:p w:rsidR="00FE5E06" w:rsidRDefault="00FE5E06" w:rsidP="00953E2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4. </w:t>
      </w:r>
      <w:r w:rsidRPr="00FE5E06">
        <w:rPr>
          <w:rFonts w:ascii="Times New Roman" w:eastAsiaTheme="minorHAnsi" w:hAnsi="Times New Roman"/>
          <w:sz w:val="28"/>
          <w:szCs w:val="28"/>
        </w:rPr>
        <w:t>Документы (копии документов, оформленные в установленном порядке), указанные в подпункт</w:t>
      </w:r>
      <w:r w:rsidR="00953E26">
        <w:rPr>
          <w:rFonts w:ascii="Times New Roman" w:eastAsiaTheme="minorHAnsi" w:hAnsi="Times New Roman"/>
          <w:sz w:val="28"/>
          <w:szCs w:val="28"/>
        </w:rPr>
        <w:t xml:space="preserve">ах1, 3-5 и 7 </w:t>
      </w:r>
      <w:r w:rsidRPr="00FE5E06">
        <w:rPr>
          <w:rFonts w:ascii="Times New Roman" w:eastAsiaTheme="minorHAnsi" w:hAnsi="Times New Roman"/>
          <w:sz w:val="28"/>
          <w:szCs w:val="28"/>
        </w:rPr>
        <w:t xml:space="preserve">пункта </w:t>
      </w:r>
      <w:r w:rsidR="00953E26">
        <w:rPr>
          <w:rFonts w:ascii="Times New Roman" w:eastAsiaTheme="minorHAnsi" w:hAnsi="Times New Roman"/>
          <w:sz w:val="28"/>
          <w:szCs w:val="28"/>
        </w:rPr>
        <w:t>3</w:t>
      </w:r>
      <w:r w:rsidRPr="00FE5E06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953E26">
        <w:rPr>
          <w:rFonts w:ascii="Times New Roman" w:eastAsiaTheme="minorHAnsi" w:hAnsi="Times New Roman"/>
          <w:sz w:val="28"/>
          <w:szCs w:val="28"/>
        </w:rPr>
        <w:t>их Требований</w:t>
      </w:r>
      <w:r w:rsidRPr="00FE5E06">
        <w:rPr>
          <w:rFonts w:ascii="Times New Roman" w:eastAsiaTheme="minorHAnsi" w:hAnsi="Times New Roman"/>
          <w:sz w:val="28"/>
          <w:szCs w:val="28"/>
        </w:rPr>
        <w:t>, прил</w:t>
      </w:r>
      <w:r w:rsidR="00953E26">
        <w:rPr>
          <w:rFonts w:ascii="Times New Roman" w:eastAsiaTheme="minorHAnsi" w:hAnsi="Times New Roman"/>
          <w:sz w:val="28"/>
          <w:szCs w:val="28"/>
        </w:rPr>
        <w:t>агаются</w:t>
      </w:r>
      <w:r w:rsidRPr="00FE5E06">
        <w:rPr>
          <w:rFonts w:ascii="Times New Roman" w:eastAsiaTheme="minorHAnsi" w:hAnsi="Times New Roman"/>
          <w:sz w:val="28"/>
          <w:szCs w:val="28"/>
        </w:rPr>
        <w:t xml:space="preserve"> к </w:t>
      </w:r>
      <w:r w:rsidR="00953E26">
        <w:rPr>
          <w:rFonts w:ascii="Times New Roman" w:eastAsiaTheme="minorHAnsi" w:hAnsi="Times New Roman"/>
          <w:sz w:val="28"/>
          <w:szCs w:val="28"/>
        </w:rPr>
        <w:t>п</w:t>
      </w:r>
      <w:r w:rsidR="00953E26" w:rsidRPr="00953E26">
        <w:rPr>
          <w:rFonts w:ascii="Times New Roman" w:eastAsiaTheme="minorHAnsi" w:hAnsi="Times New Roman"/>
          <w:sz w:val="28"/>
          <w:szCs w:val="28"/>
        </w:rPr>
        <w:t>роект</w:t>
      </w:r>
      <w:r w:rsidR="00953E26">
        <w:rPr>
          <w:rFonts w:ascii="Times New Roman" w:eastAsiaTheme="minorHAnsi" w:hAnsi="Times New Roman"/>
          <w:sz w:val="28"/>
          <w:szCs w:val="28"/>
        </w:rPr>
        <w:t>у</w:t>
      </w:r>
      <w:r w:rsidR="00953E26" w:rsidRPr="00953E26">
        <w:rPr>
          <w:rFonts w:ascii="Times New Roman" w:eastAsiaTheme="minorHAnsi" w:hAnsi="Times New Roman"/>
          <w:sz w:val="28"/>
          <w:szCs w:val="28"/>
        </w:rPr>
        <w:t xml:space="preserve"> организации работ по сносу объекта капитального строительства</w:t>
      </w:r>
      <w:r w:rsidRPr="00FE5E06">
        <w:rPr>
          <w:rFonts w:ascii="Times New Roman" w:eastAsiaTheme="minorHAnsi" w:hAnsi="Times New Roman"/>
          <w:sz w:val="28"/>
          <w:szCs w:val="28"/>
        </w:rPr>
        <w:t xml:space="preserve"> в полном объеме.</w:t>
      </w:r>
    </w:p>
    <w:p w:rsidR="009163E9" w:rsidRPr="00821F28" w:rsidRDefault="00953E26" w:rsidP="00916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9163E9">
        <w:rPr>
          <w:rFonts w:ascii="Times New Roman" w:eastAsiaTheme="minorHAnsi" w:hAnsi="Times New Roman"/>
          <w:sz w:val="28"/>
          <w:szCs w:val="28"/>
        </w:rPr>
        <w:t xml:space="preserve">. Графическая часть </w:t>
      </w:r>
      <w:r w:rsidR="009163E9" w:rsidRPr="00D8119D">
        <w:rPr>
          <w:rFonts w:ascii="Times New Roman" w:eastAsiaTheme="minorHAnsi" w:hAnsi="Times New Roman"/>
          <w:sz w:val="28"/>
          <w:szCs w:val="28"/>
        </w:rPr>
        <w:t>проекта организации работ по сносу объекта капитального строительства содержит</w:t>
      </w:r>
      <w:r w:rsidR="00692338">
        <w:rPr>
          <w:rFonts w:ascii="Times New Roman" w:eastAsiaTheme="minorHAnsi" w:hAnsi="Times New Roman"/>
          <w:sz w:val="28"/>
          <w:szCs w:val="28"/>
        </w:rPr>
        <w:t>:</w:t>
      </w:r>
    </w:p>
    <w:p w:rsidR="009163E9" w:rsidRDefault="00953E26" w:rsidP="0095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 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>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инженерных сетей (коммуникаций), зон развала и опасных зон в период сноса объекта капитального строительства с указанием мест складирования материалов, конструкций, изделий и</w:t>
      </w:r>
      <w:r w:rsidR="004F526D">
        <w:rPr>
          <w:rFonts w:ascii="Times New Roman" w:eastAsiaTheme="minorHAnsi" w:hAnsi="Times New Roman"/>
          <w:sz w:val="28"/>
          <w:szCs w:val="28"/>
        </w:rPr>
        <w:t>  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>оборудования</w:t>
      </w:r>
      <w:r w:rsidR="00692338">
        <w:rPr>
          <w:rFonts w:ascii="Times New Roman" w:eastAsiaTheme="minorHAnsi" w:hAnsi="Times New Roman"/>
          <w:sz w:val="28"/>
          <w:szCs w:val="28"/>
        </w:rPr>
        <w:t>,</w:t>
      </w:r>
      <w:r w:rsidR="00692338" w:rsidRPr="00692338">
        <w:rPr>
          <w:rFonts w:ascii="Times New Roman" w:eastAsiaTheme="minorHAnsi" w:hAnsi="Times New Roman"/>
          <w:sz w:val="28"/>
          <w:szCs w:val="28"/>
        </w:rPr>
        <w:t xml:space="preserve"> </w:t>
      </w:r>
      <w:r w:rsidR="00692338" w:rsidRPr="00953E26">
        <w:rPr>
          <w:rFonts w:ascii="Times New Roman" w:eastAsiaTheme="minorHAnsi" w:hAnsi="Times New Roman"/>
          <w:sz w:val="28"/>
          <w:szCs w:val="28"/>
        </w:rPr>
        <w:t>размещения площадок для стоянки строительных машин, мест размещения подкрановых путей (при необходимости)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>;</w:t>
      </w:r>
    </w:p>
    <w:p w:rsidR="00692338" w:rsidRPr="00953E26" w:rsidRDefault="00692338" w:rsidP="0095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 </w:t>
      </w:r>
      <w:r w:rsidRPr="00692338">
        <w:rPr>
          <w:rFonts w:ascii="Times New Roman" w:eastAsiaTheme="minorHAnsi" w:hAnsi="Times New Roman"/>
          <w:sz w:val="28"/>
          <w:szCs w:val="28"/>
        </w:rPr>
        <w:t>обмерные чертежи планов, разрезов, фасадов</w:t>
      </w:r>
      <w:r>
        <w:rPr>
          <w:rFonts w:ascii="Times New Roman" w:eastAsiaTheme="minorHAnsi" w:hAnsi="Times New Roman"/>
          <w:sz w:val="28"/>
          <w:szCs w:val="28"/>
        </w:rPr>
        <w:t xml:space="preserve"> объекта капитального строительства, подлежащего сносу (при необходимости);</w:t>
      </w:r>
    </w:p>
    <w:p w:rsidR="009163E9" w:rsidRPr="00953E26" w:rsidRDefault="00692338" w:rsidP="0095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953E26">
        <w:rPr>
          <w:rFonts w:ascii="Times New Roman" w:eastAsiaTheme="minorHAnsi" w:hAnsi="Times New Roman"/>
          <w:sz w:val="28"/>
          <w:szCs w:val="28"/>
        </w:rPr>
        <w:t>) 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>чертежи защитных устройств сетей инженерно-технического обеспечения;</w:t>
      </w:r>
    </w:p>
    <w:p w:rsidR="009163E9" w:rsidRDefault="00692338" w:rsidP="0095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953E26">
        <w:rPr>
          <w:rFonts w:ascii="Times New Roman" w:eastAsiaTheme="minorHAnsi" w:hAnsi="Times New Roman"/>
          <w:sz w:val="28"/>
          <w:szCs w:val="28"/>
        </w:rPr>
        <w:t>) </w:t>
      </w:r>
      <w:r w:rsidR="009163E9" w:rsidRPr="00953E26">
        <w:rPr>
          <w:rFonts w:ascii="Times New Roman" w:eastAsiaTheme="minorHAnsi" w:hAnsi="Times New Roman"/>
          <w:sz w:val="28"/>
          <w:szCs w:val="28"/>
        </w:rPr>
        <w:t>технологические карты-схемы последовательности сноса и разборки строительных конструкций и оборудования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92338" w:rsidRDefault="00350661" w:rsidP="0095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692338">
        <w:rPr>
          <w:rFonts w:ascii="Times New Roman" w:eastAsiaTheme="minorHAnsi" w:hAnsi="Times New Roman"/>
          <w:sz w:val="28"/>
          <w:szCs w:val="28"/>
        </w:rPr>
        <w:t>. </w:t>
      </w:r>
      <w:r w:rsidR="00692338" w:rsidRPr="00692338">
        <w:rPr>
          <w:rFonts w:ascii="Times New Roman" w:eastAsiaTheme="minorHAnsi" w:hAnsi="Times New Roman"/>
          <w:sz w:val="28"/>
          <w:szCs w:val="28"/>
        </w:rPr>
        <w:t xml:space="preserve">В случае, если снос объекта капитального строительства планируется осуществлять с привлечением средств бюджетов бюджетной системы Российской Федерации, </w:t>
      </w:r>
      <w:r w:rsidRPr="00350661">
        <w:rPr>
          <w:rFonts w:ascii="Times New Roman" w:eastAsiaTheme="minorHAnsi" w:hAnsi="Times New Roman"/>
          <w:sz w:val="28"/>
          <w:szCs w:val="28"/>
        </w:rPr>
        <w:t>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</w:t>
      </w:r>
      <w:r w:rsidR="00692338" w:rsidRPr="00692338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>к п</w:t>
      </w:r>
      <w:r w:rsidRPr="00350661">
        <w:rPr>
          <w:rFonts w:ascii="Times New Roman" w:eastAsiaTheme="minorHAnsi" w:hAnsi="Times New Roman"/>
          <w:sz w:val="28"/>
          <w:szCs w:val="28"/>
        </w:rPr>
        <w:t>роект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350661">
        <w:rPr>
          <w:rFonts w:ascii="Times New Roman" w:eastAsiaTheme="minorHAnsi" w:hAnsi="Times New Roman"/>
          <w:sz w:val="28"/>
          <w:szCs w:val="28"/>
        </w:rPr>
        <w:t xml:space="preserve"> организации работ по сносу объекта капитального строительства </w:t>
      </w:r>
      <w:r>
        <w:rPr>
          <w:rFonts w:ascii="Times New Roman" w:eastAsiaTheme="minorHAnsi" w:hAnsi="Times New Roman"/>
          <w:sz w:val="28"/>
          <w:szCs w:val="28"/>
        </w:rPr>
        <w:t xml:space="preserve">прилагается подготовленная </w:t>
      </w:r>
      <w:r w:rsidR="00692338" w:rsidRPr="00692338">
        <w:rPr>
          <w:rFonts w:ascii="Times New Roman" w:eastAsiaTheme="minorHAnsi" w:hAnsi="Times New Roman"/>
          <w:sz w:val="28"/>
          <w:szCs w:val="28"/>
        </w:rPr>
        <w:t>смет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692338" w:rsidRPr="00692338">
        <w:rPr>
          <w:rFonts w:ascii="Times New Roman" w:eastAsiaTheme="minorHAnsi" w:hAnsi="Times New Roman"/>
          <w:sz w:val="28"/>
          <w:szCs w:val="28"/>
        </w:rPr>
        <w:t xml:space="preserve"> на снос объекта капитального строительства.</w:t>
      </w:r>
    </w:p>
    <w:p w:rsidR="00350661" w:rsidRPr="00953E26" w:rsidRDefault="00350661" w:rsidP="00953E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2816B7" w:rsidRPr="00953E26" w:rsidRDefault="00350661" w:rsidP="003506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</w:t>
      </w:r>
    </w:p>
    <w:sectPr w:rsidR="002816B7" w:rsidRPr="00953E26" w:rsidSect="009163E9">
      <w:headerReference w:type="first" r:id="rId10"/>
      <w:pgSz w:w="11906" w:h="16838" w:code="9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0FF" w:rsidRDefault="007F00FF" w:rsidP="007A6E67">
      <w:pPr>
        <w:spacing w:after="0" w:line="240" w:lineRule="auto"/>
      </w:pPr>
      <w:r>
        <w:separator/>
      </w:r>
    </w:p>
  </w:endnote>
  <w:endnote w:type="continuationSeparator" w:id="0">
    <w:p w:rsidR="007F00FF" w:rsidRDefault="007F00FF" w:rsidP="007A6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0FF" w:rsidRDefault="007F00FF" w:rsidP="007A6E67">
      <w:pPr>
        <w:spacing w:after="0" w:line="240" w:lineRule="auto"/>
      </w:pPr>
      <w:r>
        <w:separator/>
      </w:r>
    </w:p>
  </w:footnote>
  <w:footnote w:type="continuationSeparator" w:id="0">
    <w:p w:rsidR="007F00FF" w:rsidRDefault="007F00FF" w:rsidP="007A6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8211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63E9" w:rsidRPr="009163E9" w:rsidRDefault="009163E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9163E9">
          <w:rPr>
            <w:rFonts w:ascii="Times New Roman" w:hAnsi="Times New Roman"/>
            <w:sz w:val="28"/>
            <w:szCs w:val="28"/>
          </w:rPr>
          <w:fldChar w:fldCharType="begin"/>
        </w:r>
        <w:r w:rsidRPr="009163E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163E9">
          <w:rPr>
            <w:rFonts w:ascii="Times New Roman" w:hAnsi="Times New Roman"/>
            <w:sz w:val="28"/>
            <w:szCs w:val="28"/>
          </w:rPr>
          <w:fldChar w:fldCharType="separate"/>
        </w:r>
        <w:r w:rsidR="000901B4">
          <w:rPr>
            <w:rFonts w:ascii="Times New Roman" w:hAnsi="Times New Roman"/>
            <w:noProof/>
            <w:sz w:val="28"/>
            <w:szCs w:val="28"/>
          </w:rPr>
          <w:t>3</w:t>
        </w:r>
        <w:r w:rsidRPr="009163E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A6E67" w:rsidRDefault="007A6E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3E9" w:rsidRDefault="009163E9">
    <w:pPr>
      <w:pStyle w:val="a6"/>
      <w:jc w:val="center"/>
    </w:pPr>
  </w:p>
  <w:p w:rsidR="009163E9" w:rsidRDefault="009163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004844"/>
      <w:docPartObj>
        <w:docPartGallery w:val="Page Numbers (Top of Page)"/>
        <w:docPartUnique/>
      </w:docPartObj>
    </w:sdtPr>
    <w:sdtEndPr/>
    <w:sdtContent>
      <w:p w:rsidR="009163E9" w:rsidRDefault="007F00FF">
        <w:pPr>
          <w:pStyle w:val="a6"/>
          <w:jc w:val="center"/>
        </w:pPr>
      </w:p>
    </w:sdtContent>
  </w:sdt>
  <w:p w:rsidR="009163E9" w:rsidRDefault="009163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021"/>
    <w:multiLevelType w:val="hybridMultilevel"/>
    <w:tmpl w:val="BE74E162"/>
    <w:lvl w:ilvl="0" w:tplc="935E2B7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D55982"/>
    <w:multiLevelType w:val="hybridMultilevel"/>
    <w:tmpl w:val="90C09A0E"/>
    <w:lvl w:ilvl="0" w:tplc="B852DA9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DF4E8F"/>
    <w:multiLevelType w:val="hybridMultilevel"/>
    <w:tmpl w:val="3D08DF80"/>
    <w:lvl w:ilvl="0" w:tplc="9F96D7F4">
      <w:start w:val="6"/>
      <w:numFmt w:val="decimal"/>
      <w:lvlText w:val="%1."/>
      <w:lvlJc w:val="left"/>
      <w:pPr>
        <w:ind w:left="21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797F12"/>
    <w:multiLevelType w:val="hybridMultilevel"/>
    <w:tmpl w:val="55E228FC"/>
    <w:lvl w:ilvl="0" w:tplc="935E2B7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D64D37"/>
    <w:multiLevelType w:val="hybridMultilevel"/>
    <w:tmpl w:val="549C5BEA"/>
    <w:lvl w:ilvl="0" w:tplc="D1AC5056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683E3B"/>
    <w:multiLevelType w:val="hybridMultilevel"/>
    <w:tmpl w:val="43CA300C"/>
    <w:lvl w:ilvl="0" w:tplc="9F96D7F4">
      <w:start w:val="6"/>
      <w:numFmt w:val="decimal"/>
      <w:lvlText w:val="%1."/>
      <w:lvlJc w:val="left"/>
      <w:pPr>
        <w:ind w:left="26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7662739"/>
    <w:multiLevelType w:val="hybridMultilevel"/>
    <w:tmpl w:val="BC6AA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E064498"/>
    <w:multiLevelType w:val="hybridMultilevel"/>
    <w:tmpl w:val="1C8C6872"/>
    <w:lvl w:ilvl="0" w:tplc="F3E4209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EA7082"/>
    <w:multiLevelType w:val="hybridMultilevel"/>
    <w:tmpl w:val="F65CC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25F50"/>
    <w:multiLevelType w:val="hybridMultilevel"/>
    <w:tmpl w:val="1C8C6872"/>
    <w:lvl w:ilvl="0" w:tplc="F3E4209C">
      <w:start w:val="1"/>
      <w:numFmt w:val="decimal"/>
      <w:lvlText w:val="%1."/>
      <w:lvlJc w:val="left"/>
      <w:pPr>
        <w:ind w:left="1159" w:hanging="45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6B"/>
    <w:rsid w:val="000008F2"/>
    <w:rsid w:val="000312D4"/>
    <w:rsid w:val="00044930"/>
    <w:rsid w:val="000901B4"/>
    <w:rsid w:val="00092FDE"/>
    <w:rsid w:val="000C6692"/>
    <w:rsid w:val="0012476B"/>
    <w:rsid w:val="00127A24"/>
    <w:rsid w:val="0015146E"/>
    <w:rsid w:val="001E413D"/>
    <w:rsid w:val="00202BE0"/>
    <w:rsid w:val="00240FFD"/>
    <w:rsid w:val="0026350F"/>
    <w:rsid w:val="002816B7"/>
    <w:rsid w:val="002C5B79"/>
    <w:rsid w:val="002F6FE2"/>
    <w:rsid w:val="003329D0"/>
    <w:rsid w:val="0034291F"/>
    <w:rsid w:val="00350661"/>
    <w:rsid w:val="0038227F"/>
    <w:rsid w:val="00382CA3"/>
    <w:rsid w:val="003C37BC"/>
    <w:rsid w:val="003C7575"/>
    <w:rsid w:val="003E7DA1"/>
    <w:rsid w:val="00486D0C"/>
    <w:rsid w:val="004C272F"/>
    <w:rsid w:val="004C44F7"/>
    <w:rsid w:val="004E169A"/>
    <w:rsid w:val="004F526D"/>
    <w:rsid w:val="00511EF0"/>
    <w:rsid w:val="0057249D"/>
    <w:rsid w:val="005751D9"/>
    <w:rsid w:val="00583B5E"/>
    <w:rsid w:val="005B7DFD"/>
    <w:rsid w:val="00607877"/>
    <w:rsid w:val="00614816"/>
    <w:rsid w:val="00665329"/>
    <w:rsid w:val="0067012E"/>
    <w:rsid w:val="00681643"/>
    <w:rsid w:val="006901A1"/>
    <w:rsid w:val="00692338"/>
    <w:rsid w:val="006D08E6"/>
    <w:rsid w:val="00710CF4"/>
    <w:rsid w:val="00755667"/>
    <w:rsid w:val="007A6E67"/>
    <w:rsid w:val="007F00FF"/>
    <w:rsid w:val="007F3997"/>
    <w:rsid w:val="0080142E"/>
    <w:rsid w:val="00807559"/>
    <w:rsid w:val="00821F28"/>
    <w:rsid w:val="00844383"/>
    <w:rsid w:val="00875000"/>
    <w:rsid w:val="008E4C73"/>
    <w:rsid w:val="008E4E38"/>
    <w:rsid w:val="008F3C58"/>
    <w:rsid w:val="00914624"/>
    <w:rsid w:val="009163E9"/>
    <w:rsid w:val="009242ED"/>
    <w:rsid w:val="00953E26"/>
    <w:rsid w:val="00977A3C"/>
    <w:rsid w:val="0098391C"/>
    <w:rsid w:val="009B000F"/>
    <w:rsid w:val="009F2AD7"/>
    <w:rsid w:val="00A04902"/>
    <w:rsid w:val="00A10BE7"/>
    <w:rsid w:val="00A62DA5"/>
    <w:rsid w:val="00A67541"/>
    <w:rsid w:val="00A723DF"/>
    <w:rsid w:val="00AF4935"/>
    <w:rsid w:val="00B06C07"/>
    <w:rsid w:val="00B2655D"/>
    <w:rsid w:val="00B573B4"/>
    <w:rsid w:val="00B66D6E"/>
    <w:rsid w:val="00BA1D7A"/>
    <w:rsid w:val="00BC6812"/>
    <w:rsid w:val="00BD04F8"/>
    <w:rsid w:val="00BF3887"/>
    <w:rsid w:val="00BF5101"/>
    <w:rsid w:val="00C025BB"/>
    <w:rsid w:val="00C60266"/>
    <w:rsid w:val="00C76152"/>
    <w:rsid w:val="00C76BA0"/>
    <w:rsid w:val="00CD0BEB"/>
    <w:rsid w:val="00CD3BCC"/>
    <w:rsid w:val="00D25509"/>
    <w:rsid w:val="00D376F5"/>
    <w:rsid w:val="00D8119D"/>
    <w:rsid w:val="00DC098C"/>
    <w:rsid w:val="00E160A1"/>
    <w:rsid w:val="00E23F66"/>
    <w:rsid w:val="00E30054"/>
    <w:rsid w:val="00E4590C"/>
    <w:rsid w:val="00E551BB"/>
    <w:rsid w:val="00EC3F90"/>
    <w:rsid w:val="00F208B0"/>
    <w:rsid w:val="00F62B1D"/>
    <w:rsid w:val="00FC3AC5"/>
    <w:rsid w:val="00FE5E06"/>
    <w:rsid w:val="00FF256A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1E087-4B99-4F5E-87E4-F63D8C9B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7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C3A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C75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6E6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A6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E67"/>
    <w:rPr>
      <w:rFonts w:ascii="Calibri" w:eastAsia="Calibri" w:hAnsi="Calibri" w:cs="Times New Roman"/>
    </w:rPr>
  </w:style>
  <w:style w:type="paragraph" w:customStyle="1" w:styleId="ConsPlusNormal">
    <w:name w:val="ConsPlusNormal"/>
    <w:rsid w:val="009146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5ED0-C1CA-4E69-890D-AB40D61B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Московская Наталия Владимировна</cp:lastModifiedBy>
  <cp:revision>2</cp:revision>
  <dcterms:created xsi:type="dcterms:W3CDTF">2018-12-11T09:05:00Z</dcterms:created>
  <dcterms:modified xsi:type="dcterms:W3CDTF">2018-12-11T09:05:00Z</dcterms:modified>
</cp:coreProperties>
</file>